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4D800" w14:textId="77777777" w:rsidR="007D43FB" w:rsidRPr="007D43FB" w:rsidRDefault="007D43FB" w:rsidP="007D43FB">
      <w:pPr>
        <w:spacing w:after="60" w:line="240" w:lineRule="auto"/>
        <w:outlineLvl w:val="0"/>
        <w:rPr>
          <w:rFonts w:ascii="Times New Roman" w:eastAsia="Times New Roman" w:hAnsi="Times New Roman" w:cs="Times New Roman"/>
          <w:b/>
          <w:bCs/>
          <w:caps/>
          <w:color w:val="222222"/>
          <w:spacing w:val="34"/>
          <w:kern w:val="36"/>
          <w:sz w:val="48"/>
          <w:szCs w:val="48"/>
          <w:lang w:eastAsia="de-DE"/>
        </w:rPr>
      </w:pPr>
      <w:r w:rsidRPr="007D43FB">
        <w:rPr>
          <w:rFonts w:ascii="Times New Roman" w:eastAsia="Times New Roman" w:hAnsi="Times New Roman" w:cs="Times New Roman"/>
          <w:b/>
          <w:bCs/>
          <w:caps/>
          <w:color w:val="222222"/>
          <w:spacing w:val="34"/>
          <w:kern w:val="36"/>
          <w:sz w:val="48"/>
          <w:szCs w:val="48"/>
          <w:lang w:eastAsia="de-DE"/>
        </w:rPr>
        <w:t>IBG BILDUNGSMODELL</w:t>
      </w:r>
    </w:p>
    <w:p w14:paraId="05E106FD" w14:textId="77777777" w:rsidR="007D43FB" w:rsidRPr="007D43FB" w:rsidRDefault="007D43FB" w:rsidP="007D43FB">
      <w:pPr>
        <w:shd w:val="clear" w:color="auto" w:fill="FFFFFF"/>
        <w:spacing w:after="360" w:line="240" w:lineRule="auto"/>
        <w:rPr>
          <w:rFonts w:ascii="Libre Franklin" w:eastAsia="Times New Roman" w:hAnsi="Libre Franklin" w:cs="Times New Roman"/>
          <w:color w:val="333333"/>
          <w:sz w:val="24"/>
          <w:szCs w:val="24"/>
          <w:lang w:eastAsia="de-DE"/>
        </w:rPr>
      </w:pPr>
      <w:r w:rsidRPr="007D43FB">
        <w:rPr>
          <w:rFonts w:ascii="Libre Franklin" w:eastAsia="Times New Roman" w:hAnsi="Libre Franklin" w:cs="Times New Roman"/>
          <w:color w:val="333333"/>
          <w:sz w:val="24"/>
          <w:szCs w:val="24"/>
          <w:lang w:eastAsia="de-DE"/>
        </w:rPr>
        <w:t>Führungskräfte und MitarbeiterInnen aller Berufsgruppen im Gesundheits- und Sozialbereich müssen sich derart unterschiedlichen Anforderungen stellen, dass dies nur mehr mit “maßgeschneiderter” Bildung gelingen kann.</w:t>
      </w:r>
    </w:p>
    <w:p w14:paraId="24D5C039" w14:textId="3FFFDBDC" w:rsidR="007D43FB" w:rsidRDefault="007D43FB" w:rsidP="007D43FB">
      <w:pPr>
        <w:shd w:val="clear" w:color="auto" w:fill="FFFFFF"/>
        <w:spacing w:after="360" w:line="240" w:lineRule="auto"/>
        <w:rPr>
          <w:rFonts w:ascii="Libre Franklin" w:eastAsia="Times New Roman" w:hAnsi="Libre Franklin" w:cs="Times New Roman"/>
          <w:color w:val="333333"/>
          <w:sz w:val="24"/>
          <w:szCs w:val="24"/>
          <w:lang w:eastAsia="de-DE"/>
        </w:rPr>
      </w:pPr>
      <w:r w:rsidRPr="007D43FB">
        <w:rPr>
          <w:rFonts w:ascii="Libre Franklin" w:eastAsia="Times New Roman" w:hAnsi="Libre Franklin" w:cs="Times New Roman"/>
          <w:color w:val="333333"/>
          <w:sz w:val="24"/>
          <w:szCs w:val="24"/>
          <w:lang w:eastAsia="de-DE"/>
        </w:rPr>
        <w:t>Eine wesentliche Voraussetzung für Ihr “individuelles Bildungspaket” ist die Erarbeitung von persönlichen Entwicklungszielen. Ausgehend von einer persönlichen Analyse unterstützen wir Sie bei Ihrer Zieldefinition. Zur Zielerreichung erarbeiten wir mit Ihnen einen Maßnahmenplan (samt Zeithorizont) unter Berücksichtigung von Aus- und Weiterbildung.</w:t>
      </w:r>
    </w:p>
    <w:p w14:paraId="10A46E64" w14:textId="1521E5AD" w:rsidR="007D43FB" w:rsidRPr="007D43FB" w:rsidRDefault="007D43FB" w:rsidP="007D43FB">
      <w:pPr>
        <w:shd w:val="clear" w:color="auto" w:fill="FFFFFF"/>
        <w:spacing w:after="360" w:line="240" w:lineRule="auto"/>
        <w:rPr>
          <w:rFonts w:ascii="Libre Franklin" w:eastAsia="Times New Roman" w:hAnsi="Libre Franklin" w:cs="Times New Roman"/>
          <w:color w:val="333333"/>
          <w:sz w:val="24"/>
          <w:szCs w:val="24"/>
          <w:lang w:eastAsia="de-DE"/>
        </w:rPr>
      </w:pPr>
      <w:r w:rsidRPr="007D43FB">
        <w:rPr>
          <w:rFonts w:ascii="Libre Franklin" w:eastAsia="Times New Roman" w:hAnsi="Libre Franklin" w:cs="Times New Roman"/>
          <w:color w:val="333333"/>
          <w:sz w:val="24"/>
          <w:szCs w:val="24"/>
          <w:highlight w:val="yellow"/>
          <w:lang w:eastAsia="de-DE"/>
        </w:rPr>
        <w:t>Grafik Bildungsmodell einfügen</w:t>
      </w:r>
    </w:p>
    <w:p w14:paraId="373C19E8" w14:textId="5BF77993" w:rsidR="007D43FB" w:rsidRPr="007D43FB" w:rsidRDefault="007D43FB" w:rsidP="007D43FB">
      <w:pPr>
        <w:shd w:val="clear" w:color="auto" w:fill="FFFFFF"/>
        <w:spacing w:after="0" w:line="240" w:lineRule="auto"/>
        <w:rPr>
          <w:rFonts w:ascii="Libre Franklin" w:eastAsia="Times New Roman" w:hAnsi="Libre Franklin" w:cs="Times New Roman"/>
          <w:color w:val="333333"/>
          <w:sz w:val="24"/>
          <w:szCs w:val="24"/>
          <w:lang w:eastAsia="de-DE"/>
        </w:rPr>
      </w:pPr>
      <w:r w:rsidRPr="007D43FB">
        <w:rPr>
          <w:rFonts w:ascii="Libre Franklin" w:eastAsia="Times New Roman" w:hAnsi="Libre Franklin" w:cs="Times New Roman"/>
          <w:color w:val="333333"/>
          <w:sz w:val="24"/>
          <w:szCs w:val="24"/>
          <w:lang w:eastAsia="de-DE"/>
        </w:rPr>
        <w:t>Das IBG-Bildungsmodell</w:t>
      </w:r>
    </w:p>
    <w:p w14:paraId="17BAB2E6" w14:textId="77777777" w:rsidR="007D43FB" w:rsidRPr="007D43FB" w:rsidRDefault="007D43FB" w:rsidP="007D43FB">
      <w:pPr>
        <w:shd w:val="clear" w:color="auto" w:fill="FFFFFF"/>
        <w:spacing w:after="360" w:line="240" w:lineRule="auto"/>
        <w:rPr>
          <w:rFonts w:ascii="Libre Franklin" w:eastAsia="Times New Roman" w:hAnsi="Libre Franklin" w:cs="Times New Roman"/>
          <w:color w:val="333333"/>
          <w:sz w:val="24"/>
          <w:szCs w:val="24"/>
          <w:lang w:eastAsia="de-DE"/>
        </w:rPr>
      </w:pPr>
      <w:r w:rsidRPr="007D43FB">
        <w:rPr>
          <w:rFonts w:ascii="Libre Franklin" w:eastAsia="Times New Roman" w:hAnsi="Libre Franklin" w:cs="Times New Roman"/>
          <w:color w:val="333333"/>
          <w:sz w:val="24"/>
          <w:szCs w:val="24"/>
          <w:lang w:eastAsia="de-DE"/>
        </w:rPr>
        <w:t>Mit dem Bildungsmodell (siehe nebenstehende Grafik) zeigen wir das gesamte Spektrum auf – aus dem, je nach Ihren Zielen, ausgewählt werden kann. Die Gliederung des Modells ermöglicht systematische Planung und schrittweise Realisierung der persönlichen Entwicklungsziele</w:t>
      </w:r>
    </w:p>
    <w:p w14:paraId="706DDE52" w14:textId="77777777" w:rsidR="007D43FB" w:rsidRPr="007D43FB" w:rsidRDefault="007D43FB" w:rsidP="007D43FB">
      <w:pPr>
        <w:numPr>
          <w:ilvl w:val="0"/>
          <w:numId w:val="1"/>
        </w:numPr>
        <w:shd w:val="clear" w:color="auto" w:fill="FFFFFF"/>
        <w:spacing w:before="100" w:beforeAutospacing="1" w:after="100" w:afterAutospacing="1" w:line="240" w:lineRule="auto"/>
        <w:ind w:left="1200"/>
        <w:rPr>
          <w:rFonts w:ascii="Libre Franklin" w:eastAsia="Times New Roman" w:hAnsi="Libre Franklin" w:cs="Times New Roman"/>
          <w:color w:val="333333"/>
          <w:sz w:val="24"/>
          <w:szCs w:val="24"/>
          <w:lang w:eastAsia="de-DE"/>
        </w:rPr>
      </w:pPr>
      <w:r w:rsidRPr="007D43FB">
        <w:rPr>
          <w:rFonts w:ascii="Libre Franklin" w:eastAsia="Times New Roman" w:hAnsi="Libre Franklin" w:cs="Times New Roman"/>
          <w:b/>
          <w:bCs/>
          <w:color w:val="333333"/>
          <w:sz w:val="24"/>
          <w:szCs w:val="24"/>
          <w:lang w:eastAsia="de-DE"/>
        </w:rPr>
        <w:t>Individuelle Dimension:</w:t>
      </w:r>
      <w:r w:rsidRPr="007D43FB">
        <w:rPr>
          <w:rFonts w:ascii="Libre Franklin" w:eastAsia="Times New Roman" w:hAnsi="Libre Franklin" w:cs="Times New Roman"/>
          <w:color w:val="333333"/>
          <w:sz w:val="24"/>
          <w:szCs w:val="24"/>
          <w:lang w:eastAsia="de-DE"/>
        </w:rPr>
        <w:br/>
        <w:t>die Führungskraft als Mensch, im Beruf und im Alltag (unabhängig von der Funktion)</w:t>
      </w:r>
    </w:p>
    <w:p w14:paraId="41F6D58B" w14:textId="77777777" w:rsidR="007D43FB" w:rsidRPr="007D43FB" w:rsidRDefault="007D43FB" w:rsidP="007D43FB">
      <w:pPr>
        <w:numPr>
          <w:ilvl w:val="0"/>
          <w:numId w:val="1"/>
        </w:numPr>
        <w:shd w:val="clear" w:color="auto" w:fill="FFFFFF"/>
        <w:spacing w:before="100" w:beforeAutospacing="1" w:after="100" w:afterAutospacing="1" w:line="240" w:lineRule="auto"/>
        <w:ind w:left="1200"/>
        <w:rPr>
          <w:rFonts w:ascii="Libre Franklin" w:eastAsia="Times New Roman" w:hAnsi="Libre Franklin" w:cs="Times New Roman"/>
          <w:color w:val="333333"/>
          <w:sz w:val="24"/>
          <w:szCs w:val="24"/>
          <w:lang w:eastAsia="de-DE"/>
        </w:rPr>
      </w:pPr>
      <w:r w:rsidRPr="007D43FB">
        <w:rPr>
          <w:rFonts w:ascii="Libre Franklin" w:eastAsia="Times New Roman" w:hAnsi="Libre Franklin" w:cs="Times New Roman"/>
          <w:b/>
          <w:bCs/>
          <w:color w:val="333333"/>
          <w:sz w:val="24"/>
          <w:szCs w:val="24"/>
          <w:lang w:eastAsia="de-DE"/>
        </w:rPr>
        <w:t>Funktionale Dimension:</w:t>
      </w:r>
      <w:r w:rsidRPr="007D43FB">
        <w:rPr>
          <w:rFonts w:ascii="Libre Franklin" w:eastAsia="Times New Roman" w:hAnsi="Libre Franklin" w:cs="Times New Roman"/>
          <w:color w:val="333333"/>
          <w:sz w:val="24"/>
          <w:szCs w:val="24"/>
          <w:lang w:eastAsia="de-DE"/>
        </w:rPr>
        <w:br/>
        <w:t>Qualifizierung der Führungskraft für ihre Ziele und Aufgaben bzw. für eine zukünftige Aufgabenstellung</w:t>
      </w:r>
    </w:p>
    <w:p w14:paraId="356B02C0" w14:textId="77777777" w:rsidR="007D43FB" w:rsidRPr="007D43FB" w:rsidRDefault="007D43FB" w:rsidP="007D43FB">
      <w:pPr>
        <w:numPr>
          <w:ilvl w:val="0"/>
          <w:numId w:val="1"/>
        </w:numPr>
        <w:shd w:val="clear" w:color="auto" w:fill="FFFFFF"/>
        <w:spacing w:before="100" w:beforeAutospacing="1" w:after="100" w:afterAutospacing="1" w:line="240" w:lineRule="auto"/>
        <w:ind w:left="1200"/>
        <w:rPr>
          <w:rFonts w:ascii="Libre Franklin" w:eastAsia="Times New Roman" w:hAnsi="Libre Franklin" w:cs="Times New Roman"/>
          <w:color w:val="333333"/>
          <w:sz w:val="24"/>
          <w:szCs w:val="24"/>
          <w:lang w:eastAsia="de-DE"/>
        </w:rPr>
      </w:pPr>
      <w:r w:rsidRPr="007D43FB">
        <w:rPr>
          <w:rFonts w:ascii="Libre Franklin" w:eastAsia="Times New Roman" w:hAnsi="Libre Franklin" w:cs="Times New Roman"/>
          <w:b/>
          <w:bCs/>
          <w:color w:val="333333"/>
          <w:sz w:val="24"/>
          <w:szCs w:val="24"/>
          <w:lang w:eastAsia="de-DE"/>
        </w:rPr>
        <w:t>Systemische Dimension:</w:t>
      </w:r>
      <w:r w:rsidRPr="007D43FB">
        <w:rPr>
          <w:rFonts w:ascii="Libre Franklin" w:eastAsia="Times New Roman" w:hAnsi="Libre Franklin" w:cs="Times New Roman"/>
          <w:color w:val="333333"/>
          <w:sz w:val="24"/>
          <w:szCs w:val="24"/>
          <w:lang w:eastAsia="de-DE"/>
        </w:rPr>
        <w:br/>
        <w:t>ganzheitliche Betrachtung von Personal, Strukturen, Umfeld und deren Wechselwirkungen</w:t>
      </w:r>
    </w:p>
    <w:p w14:paraId="65553DA4" w14:textId="77777777" w:rsidR="007D43FB" w:rsidRPr="007D43FB" w:rsidRDefault="007D43FB" w:rsidP="007D43FB">
      <w:pPr>
        <w:numPr>
          <w:ilvl w:val="0"/>
          <w:numId w:val="1"/>
        </w:numPr>
        <w:shd w:val="clear" w:color="auto" w:fill="FFFFFF"/>
        <w:spacing w:before="100" w:beforeAutospacing="1" w:after="100" w:afterAutospacing="1" w:line="240" w:lineRule="auto"/>
        <w:ind w:left="1200"/>
        <w:rPr>
          <w:rFonts w:ascii="Libre Franklin" w:eastAsia="Times New Roman" w:hAnsi="Libre Franklin" w:cs="Times New Roman"/>
          <w:color w:val="333333"/>
          <w:sz w:val="24"/>
          <w:szCs w:val="24"/>
          <w:lang w:eastAsia="de-DE"/>
        </w:rPr>
      </w:pPr>
      <w:r w:rsidRPr="007D43FB">
        <w:rPr>
          <w:rFonts w:ascii="Libre Franklin" w:eastAsia="Times New Roman" w:hAnsi="Libre Franklin" w:cs="Times New Roman"/>
          <w:b/>
          <w:bCs/>
          <w:color w:val="333333"/>
          <w:sz w:val="24"/>
          <w:szCs w:val="24"/>
          <w:lang w:eastAsia="de-DE"/>
        </w:rPr>
        <w:t>Spiritualität:</w:t>
      </w:r>
      <w:r w:rsidRPr="007D43FB">
        <w:rPr>
          <w:rFonts w:ascii="Libre Franklin" w:eastAsia="Times New Roman" w:hAnsi="Libre Franklin" w:cs="Times New Roman"/>
          <w:color w:val="333333"/>
          <w:sz w:val="24"/>
          <w:szCs w:val="24"/>
          <w:lang w:eastAsia="de-DE"/>
        </w:rPr>
        <w:br/>
        <w:t>der Mittelpunkt, um sich dem Kern des Daseins anzunähern</w:t>
      </w:r>
    </w:p>
    <w:p w14:paraId="122A97C5" w14:textId="77777777" w:rsidR="007D43FB" w:rsidRPr="007D43FB" w:rsidRDefault="007D43FB" w:rsidP="007D43FB">
      <w:pPr>
        <w:shd w:val="clear" w:color="auto" w:fill="FFFFFF"/>
        <w:spacing w:after="360" w:line="240" w:lineRule="auto"/>
        <w:rPr>
          <w:rFonts w:ascii="Libre Franklin" w:eastAsia="Times New Roman" w:hAnsi="Libre Franklin" w:cs="Times New Roman"/>
          <w:color w:val="333333"/>
          <w:sz w:val="24"/>
          <w:szCs w:val="24"/>
          <w:lang w:eastAsia="de-DE"/>
        </w:rPr>
      </w:pPr>
      <w:r w:rsidRPr="007D43FB">
        <w:rPr>
          <w:rFonts w:ascii="Libre Franklin" w:eastAsia="Times New Roman" w:hAnsi="Libre Franklin" w:cs="Times New Roman"/>
          <w:color w:val="333333"/>
          <w:sz w:val="24"/>
          <w:szCs w:val="24"/>
          <w:lang w:eastAsia="de-DE"/>
        </w:rPr>
        <w:t>Der Aufbau mit einzelnen Segmenten je Dimension ermöglicht eine individuelle Optimierung von ansonsten langwierigen und breit gestreuten Managementausbildungen. Innerhalb der Segmente werden Lerngänge, Workshops und Seminare angeboten (siehe unser Programmangebot).</w:t>
      </w:r>
    </w:p>
    <w:p w14:paraId="1A1ADBFB" w14:textId="3155FCD5" w:rsidR="007D43FB" w:rsidRDefault="007D43FB" w:rsidP="007D43FB">
      <w:pPr>
        <w:spacing w:after="60" w:line="240" w:lineRule="auto"/>
        <w:outlineLvl w:val="0"/>
        <w:rPr>
          <w:rFonts w:ascii="Times New Roman" w:eastAsia="Times New Roman" w:hAnsi="Times New Roman" w:cs="Times New Roman"/>
          <w:b/>
          <w:bCs/>
          <w:caps/>
          <w:color w:val="222222"/>
          <w:spacing w:val="34"/>
          <w:kern w:val="36"/>
          <w:sz w:val="48"/>
          <w:szCs w:val="48"/>
          <w:lang w:eastAsia="de-DE"/>
        </w:rPr>
      </w:pPr>
      <w:r w:rsidRPr="007D43FB">
        <w:rPr>
          <w:rFonts w:ascii="Times New Roman" w:eastAsia="Times New Roman" w:hAnsi="Times New Roman" w:cs="Times New Roman"/>
          <w:b/>
          <w:bCs/>
          <w:caps/>
          <w:color w:val="222222"/>
          <w:spacing w:val="34"/>
          <w:kern w:val="36"/>
          <w:sz w:val="48"/>
          <w:szCs w:val="48"/>
          <w:lang w:eastAsia="de-DE"/>
        </w:rPr>
        <w:t>BEISPIEL FÜR EIN INDIVIDUELLES BILDUNGSANGEBOT</w:t>
      </w:r>
    </w:p>
    <w:p w14:paraId="4AD156B0" w14:textId="77777777" w:rsidR="007D43FB" w:rsidRPr="007D43FB" w:rsidRDefault="007D43FB" w:rsidP="007D43FB">
      <w:pPr>
        <w:spacing w:after="60" w:line="240" w:lineRule="auto"/>
        <w:outlineLvl w:val="0"/>
        <w:rPr>
          <w:rFonts w:ascii="Times New Roman" w:eastAsia="Times New Roman" w:hAnsi="Times New Roman" w:cs="Times New Roman"/>
          <w:b/>
          <w:bCs/>
          <w:caps/>
          <w:color w:val="222222"/>
          <w:spacing w:val="34"/>
          <w:kern w:val="36"/>
          <w:sz w:val="48"/>
          <w:szCs w:val="48"/>
          <w:lang w:eastAsia="de-DE"/>
        </w:rPr>
      </w:pPr>
    </w:p>
    <w:p w14:paraId="2EA18A95" w14:textId="77777777" w:rsidR="007D43FB" w:rsidRPr="007D43FB" w:rsidRDefault="007D43FB" w:rsidP="007D43FB">
      <w:pPr>
        <w:shd w:val="clear" w:color="auto" w:fill="FFFFFF"/>
        <w:spacing w:after="360" w:line="240" w:lineRule="auto"/>
        <w:rPr>
          <w:rFonts w:ascii="Libre Franklin" w:eastAsia="Times New Roman" w:hAnsi="Libre Franklin" w:cs="Times New Roman"/>
          <w:color w:val="333333"/>
          <w:sz w:val="24"/>
          <w:szCs w:val="24"/>
          <w:lang w:eastAsia="de-DE"/>
        </w:rPr>
      </w:pPr>
      <w:r w:rsidRPr="007D43FB">
        <w:rPr>
          <w:rFonts w:ascii="Libre Franklin" w:eastAsia="Times New Roman" w:hAnsi="Libre Franklin" w:cs="Times New Roman"/>
          <w:color w:val="333333"/>
          <w:sz w:val="24"/>
          <w:szCs w:val="24"/>
          <w:lang w:eastAsia="de-DE"/>
        </w:rPr>
        <w:t>Der EDV-Leiter will sich in Ergänzung zur fachlichen Ausbildung besonders für seine neue Führungsaufgabe weiterqualifizieren:</w:t>
      </w:r>
    </w:p>
    <w:p w14:paraId="064E3CA4" w14:textId="77777777" w:rsidR="007D43FB" w:rsidRPr="007D43FB" w:rsidRDefault="007D43FB" w:rsidP="007D43FB">
      <w:pPr>
        <w:shd w:val="clear" w:color="auto" w:fill="FFFFFF"/>
        <w:spacing w:after="360" w:line="240" w:lineRule="auto"/>
        <w:rPr>
          <w:rFonts w:ascii="Libre Franklin" w:eastAsia="Times New Roman" w:hAnsi="Libre Franklin" w:cs="Times New Roman"/>
          <w:color w:val="333333"/>
          <w:sz w:val="24"/>
          <w:szCs w:val="24"/>
          <w:lang w:eastAsia="de-DE"/>
        </w:rPr>
      </w:pPr>
      <w:r w:rsidRPr="007D43FB">
        <w:rPr>
          <w:rFonts w:ascii="Libre Franklin" w:eastAsia="Times New Roman" w:hAnsi="Libre Franklin" w:cs="Times New Roman"/>
          <w:color w:val="333333"/>
          <w:sz w:val="24"/>
          <w:szCs w:val="24"/>
          <w:lang w:eastAsia="de-DE"/>
        </w:rPr>
        <w:lastRenderedPageBreak/>
        <w:t>Nach einem Beratungsgespräch mit Analyse der Ausgangssituation, aktuellen und zukünftigen Aufgaben wird das persönliche Entwicklungsziel formuliert.</w:t>
      </w:r>
      <w:r w:rsidRPr="007D43FB">
        <w:rPr>
          <w:rFonts w:ascii="Libre Franklin" w:eastAsia="Times New Roman" w:hAnsi="Libre Franklin" w:cs="Times New Roman"/>
          <w:color w:val="333333"/>
          <w:sz w:val="24"/>
          <w:szCs w:val="24"/>
          <w:lang w:eastAsia="de-DE"/>
        </w:rPr>
        <w:br/>
        <w:t>In Ergänzung zum Bildungspaket wird Coaching für die erste Phase der Leitungs-übernahme vereinbart. Die Bildungsmaßnahmen erstrecken sich über einen Zeitraum von zwei Jahren:</w:t>
      </w:r>
      <w:r w:rsidRPr="007D43FB">
        <w:rPr>
          <w:rFonts w:ascii="Libre Franklin" w:eastAsia="Times New Roman" w:hAnsi="Libre Franklin" w:cs="Times New Roman"/>
          <w:color w:val="333333"/>
          <w:sz w:val="24"/>
          <w:szCs w:val="24"/>
          <w:lang w:eastAsia="de-DE"/>
        </w:rPr>
        <w:br/>
        <w:t xml:space="preserve">funktionale Dimension: </w:t>
      </w:r>
      <w:proofErr w:type="spellStart"/>
      <w:r w:rsidRPr="007D43FB">
        <w:rPr>
          <w:rFonts w:ascii="Libre Franklin" w:eastAsia="Times New Roman" w:hAnsi="Libre Franklin" w:cs="Times New Roman"/>
          <w:color w:val="333333"/>
          <w:sz w:val="24"/>
          <w:szCs w:val="24"/>
          <w:lang w:eastAsia="de-DE"/>
        </w:rPr>
        <w:t>Lerngang</w:t>
      </w:r>
      <w:proofErr w:type="spellEnd"/>
      <w:r w:rsidRPr="007D43FB">
        <w:rPr>
          <w:rFonts w:ascii="Libre Franklin" w:eastAsia="Times New Roman" w:hAnsi="Libre Franklin" w:cs="Times New Roman"/>
          <w:color w:val="333333"/>
          <w:sz w:val="24"/>
          <w:szCs w:val="24"/>
          <w:lang w:eastAsia="de-DE"/>
        </w:rPr>
        <w:t xml:space="preserve">: </w:t>
      </w:r>
      <w:proofErr w:type="spellStart"/>
      <w:r w:rsidRPr="007D43FB">
        <w:rPr>
          <w:rFonts w:ascii="Libre Franklin" w:eastAsia="Times New Roman" w:hAnsi="Libre Franklin" w:cs="Times New Roman"/>
          <w:color w:val="333333"/>
          <w:sz w:val="24"/>
          <w:szCs w:val="24"/>
          <w:lang w:eastAsia="de-DE"/>
        </w:rPr>
        <w:t>MitarbeiterInnenführung</w:t>
      </w:r>
      <w:proofErr w:type="spellEnd"/>
      <w:r w:rsidRPr="007D43FB">
        <w:rPr>
          <w:rFonts w:ascii="Libre Franklin" w:eastAsia="Times New Roman" w:hAnsi="Libre Franklin" w:cs="Times New Roman"/>
          <w:color w:val="333333"/>
          <w:sz w:val="24"/>
          <w:szCs w:val="24"/>
          <w:lang w:eastAsia="de-DE"/>
        </w:rPr>
        <w:br/>
        <w:t>individuelle Dimension: Basisseminar: Leben mit Vision –</w:t>
      </w:r>
      <w:r w:rsidRPr="007D43FB">
        <w:rPr>
          <w:rFonts w:ascii="Libre Franklin" w:eastAsia="Times New Roman" w:hAnsi="Libre Franklin" w:cs="Times New Roman"/>
          <w:color w:val="333333"/>
          <w:sz w:val="24"/>
          <w:szCs w:val="24"/>
          <w:lang w:eastAsia="de-DE"/>
        </w:rPr>
        <w:br/>
        <w:t>wert-voll leben &amp; sinn-voll arbeiten</w:t>
      </w:r>
    </w:p>
    <w:sectPr w:rsidR="007D43FB" w:rsidRPr="007D43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re Franklin">
    <w:charset w:val="00"/>
    <w:family w:val="auto"/>
    <w:pitch w:val="variable"/>
    <w:sig w:usb0="A00000FF" w:usb1="4000205B"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435A7"/>
    <w:multiLevelType w:val="multilevel"/>
    <w:tmpl w:val="19704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E73134"/>
    <w:multiLevelType w:val="multilevel"/>
    <w:tmpl w:val="AA4E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3E1353E"/>
    <w:multiLevelType w:val="multilevel"/>
    <w:tmpl w:val="7970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2011670"/>
    <w:multiLevelType w:val="multilevel"/>
    <w:tmpl w:val="EA206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1412756">
    <w:abstractNumId w:val="0"/>
  </w:num>
  <w:num w:numId="2" w16cid:durableId="1768193326">
    <w:abstractNumId w:val="3"/>
  </w:num>
  <w:num w:numId="3" w16cid:durableId="419103909">
    <w:abstractNumId w:val="1"/>
  </w:num>
  <w:num w:numId="4" w16cid:durableId="1712802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3FB"/>
    <w:rsid w:val="00673D3E"/>
    <w:rsid w:val="007D43FB"/>
    <w:rsid w:val="00CE6A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7016"/>
  <w15:chartTrackingRefBased/>
  <w15:docId w15:val="{07C298BF-F9F5-45E1-9F64-306FFCDD1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7D43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7D43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D43FB"/>
    <w:rPr>
      <w:rFonts w:ascii="Times New Roman" w:eastAsia="Times New Roman" w:hAnsi="Times New Roman" w:cs="Times New Roman"/>
      <w:b/>
      <w:bCs/>
      <w:kern w:val="36"/>
      <w:sz w:val="48"/>
      <w:szCs w:val="48"/>
      <w:lang w:eastAsia="de-DE"/>
    </w:rPr>
  </w:style>
  <w:style w:type="character" w:customStyle="1" w:styleId="edit-link">
    <w:name w:val="edit-link"/>
    <w:basedOn w:val="Absatz-Standardschriftart"/>
    <w:rsid w:val="007D43FB"/>
  </w:style>
  <w:style w:type="character" w:styleId="Hyperlink">
    <w:name w:val="Hyperlink"/>
    <w:basedOn w:val="Absatz-Standardschriftart"/>
    <w:uiPriority w:val="99"/>
    <w:semiHidden/>
    <w:unhideWhenUsed/>
    <w:rsid w:val="007D43FB"/>
    <w:rPr>
      <w:color w:val="0000FF"/>
      <w:u w:val="single"/>
    </w:rPr>
  </w:style>
  <w:style w:type="character" w:customStyle="1" w:styleId="screen-reader-text">
    <w:name w:val="screen-reader-text"/>
    <w:basedOn w:val="Absatz-Standardschriftart"/>
    <w:rsid w:val="007D43FB"/>
  </w:style>
  <w:style w:type="paragraph" w:customStyle="1" w:styleId="align-justify">
    <w:name w:val="align-justify"/>
    <w:basedOn w:val="Standard"/>
    <w:rsid w:val="007D43F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D43FB"/>
    <w:rPr>
      <w:b/>
      <w:bCs/>
    </w:rPr>
  </w:style>
  <w:style w:type="paragraph" w:styleId="StandardWeb">
    <w:name w:val="Normal (Web)"/>
    <w:basedOn w:val="Standard"/>
    <w:uiPriority w:val="99"/>
    <w:semiHidden/>
    <w:unhideWhenUsed/>
    <w:rsid w:val="007D43F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semiHidden/>
    <w:rsid w:val="007D43F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058404">
      <w:bodyDiv w:val="1"/>
      <w:marLeft w:val="0"/>
      <w:marRight w:val="0"/>
      <w:marTop w:val="0"/>
      <w:marBottom w:val="0"/>
      <w:divBdr>
        <w:top w:val="none" w:sz="0" w:space="0" w:color="auto"/>
        <w:left w:val="none" w:sz="0" w:space="0" w:color="auto"/>
        <w:bottom w:val="none" w:sz="0" w:space="0" w:color="auto"/>
        <w:right w:val="none" w:sz="0" w:space="0" w:color="auto"/>
      </w:divBdr>
      <w:divsChild>
        <w:div w:id="1091199962">
          <w:marLeft w:val="0"/>
          <w:marRight w:val="0"/>
          <w:marTop w:val="0"/>
          <w:marBottom w:val="0"/>
          <w:divBdr>
            <w:top w:val="none" w:sz="0" w:space="0" w:color="auto"/>
            <w:left w:val="none" w:sz="0" w:space="0" w:color="auto"/>
            <w:bottom w:val="none" w:sz="0" w:space="0" w:color="auto"/>
            <w:right w:val="none" w:sz="0" w:space="0" w:color="auto"/>
          </w:divBdr>
        </w:div>
      </w:divsChild>
    </w:div>
    <w:div w:id="1107853189">
      <w:bodyDiv w:val="1"/>
      <w:marLeft w:val="0"/>
      <w:marRight w:val="0"/>
      <w:marTop w:val="0"/>
      <w:marBottom w:val="0"/>
      <w:divBdr>
        <w:top w:val="none" w:sz="0" w:space="0" w:color="auto"/>
        <w:left w:val="none" w:sz="0" w:space="0" w:color="auto"/>
        <w:bottom w:val="none" w:sz="0" w:space="0" w:color="auto"/>
        <w:right w:val="none" w:sz="0" w:space="0" w:color="auto"/>
      </w:divBdr>
      <w:divsChild>
        <w:div w:id="1898515515">
          <w:marLeft w:val="0"/>
          <w:marRight w:val="0"/>
          <w:marTop w:val="0"/>
          <w:marBottom w:val="0"/>
          <w:divBdr>
            <w:top w:val="none" w:sz="0" w:space="0" w:color="auto"/>
            <w:left w:val="none" w:sz="0" w:space="0" w:color="auto"/>
            <w:bottom w:val="none" w:sz="0" w:space="0" w:color="auto"/>
            <w:right w:val="none" w:sz="0" w:space="0" w:color="auto"/>
          </w:divBdr>
        </w:div>
      </w:divsChild>
    </w:div>
    <w:div w:id="1221789226">
      <w:bodyDiv w:val="1"/>
      <w:marLeft w:val="0"/>
      <w:marRight w:val="0"/>
      <w:marTop w:val="0"/>
      <w:marBottom w:val="0"/>
      <w:divBdr>
        <w:top w:val="none" w:sz="0" w:space="0" w:color="auto"/>
        <w:left w:val="none" w:sz="0" w:space="0" w:color="auto"/>
        <w:bottom w:val="none" w:sz="0" w:space="0" w:color="auto"/>
        <w:right w:val="none" w:sz="0" w:space="0" w:color="auto"/>
      </w:divBdr>
      <w:divsChild>
        <w:div w:id="1356007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1931</Characters>
  <Application>Microsoft Office Word</Application>
  <DocSecurity>0</DocSecurity>
  <Lines>16</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Viehböck</dc:creator>
  <cp:keywords/>
  <dc:description/>
  <cp:lastModifiedBy>Regina Viehböck</cp:lastModifiedBy>
  <cp:revision>2</cp:revision>
  <dcterms:created xsi:type="dcterms:W3CDTF">2023-01-19T11:25:00Z</dcterms:created>
  <dcterms:modified xsi:type="dcterms:W3CDTF">2023-01-19T11:29:00Z</dcterms:modified>
</cp:coreProperties>
</file>